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rPr>
          <w:b w:val="1"/>
          <w:i w:val="1"/>
          <w:color w:val="FF0000"/>
          <w:sz w:val="36"/>
          <w:u w:val="single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2001159</wp:posOffset>
            </wp:positionH>
            <wp:positionV relativeFrom="paragraph">
              <wp:posOffset>-74801</wp:posOffset>
            </wp:positionV>
            <wp:extent cx="1236980" cy="136334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true" rot="0">
                      <a:ext cx="1236980" cy="13633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i w:val="1"/>
          <w:color w:val="FF0000"/>
          <w:sz w:val="36"/>
          <w:u w:val="single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-13334</wp:posOffset>
            </wp:positionH>
            <wp:positionV relativeFrom="paragraph">
              <wp:posOffset>248920</wp:posOffset>
            </wp:positionV>
            <wp:extent cx="1371600" cy="1510665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true" rot="0">
                      <a:ext cx="1371600" cy="15106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000000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3549650</wp:posOffset>
            </wp:positionH>
            <wp:positionV relativeFrom="paragraph">
              <wp:posOffset>-324485</wp:posOffset>
            </wp:positionV>
            <wp:extent cx="2880000" cy="2896646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880000" cy="2896646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1805940</wp:posOffset>
            </wp:positionH>
            <wp:positionV relativeFrom="paragraph">
              <wp:posOffset>2948305</wp:posOffset>
            </wp:positionV>
            <wp:extent cx="836295" cy="922655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836295" cy="9226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i w:val="1"/>
          <w:color w:val="FF0000"/>
          <w:sz w:val="36"/>
          <w:u w:val="single"/>
        </w:rPr>
        <w:t xml:space="preserve">    </w:t>
      </w:r>
    </w:p>
    <w:p w14:paraId="04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rPr>
          <w:b w:val="1"/>
          <w:i w:val="1"/>
          <w:color w:val="FF0000"/>
          <w:sz w:val="36"/>
          <w:u w:val="single"/>
        </w:rPr>
      </w:pPr>
    </w:p>
    <w:p w14:paraId="05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jc w:val="center"/>
        <w:rPr>
          <w:b w:val="1"/>
          <w:i w:val="1"/>
          <w:color w:val="FF0000"/>
          <w:sz w:val="36"/>
          <w:u w:val="single"/>
        </w:rPr>
      </w:pPr>
    </w:p>
    <w:p w14:paraId="06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jc w:val="center"/>
        <w:rPr>
          <w:b w:val="1"/>
          <w:i w:val="1"/>
          <w:color w:val="FF0000"/>
          <w:sz w:val="36"/>
          <w:u w:val="single"/>
        </w:rPr>
      </w:pPr>
    </w:p>
    <w:p w14:paraId="07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jc w:val="center"/>
        <w:rPr>
          <w:b w:val="1"/>
          <w:i w:val="1"/>
          <w:color w:val="FF0000"/>
          <w:sz w:val="36"/>
          <w:u w:val="single"/>
        </w:rPr>
      </w:pPr>
    </w:p>
    <w:p w14:paraId="08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rPr>
          <w:b w:val="1"/>
          <w:i w:val="1"/>
          <w:color w:val="FF0000"/>
          <w:sz w:val="36"/>
          <w:u w:val="single"/>
        </w:rPr>
      </w:pPr>
    </w:p>
    <w:p w14:paraId="09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jc w:val="center"/>
        <w:rPr>
          <w:b w:val="1"/>
          <w:i w:val="1"/>
          <w:color w:val="FF0000"/>
          <w:sz w:val="36"/>
          <w:u w:val="single"/>
        </w:rPr>
      </w:pPr>
    </w:p>
    <w:p w14:paraId="0A000000">
      <w:pPr>
        <w:tabs>
          <w:tab w:leader="none" w:pos="750" w:val="left"/>
          <w:tab w:leader="none" w:pos="2850" w:val="left"/>
          <w:tab w:leader="none" w:pos="4677" w:val="center"/>
          <w:tab w:leader="none" w:pos="5236" w:val="right"/>
          <w:tab w:leader="none" w:pos="5940" w:val="left"/>
        </w:tabs>
        <w:ind/>
        <w:jc w:val="center"/>
        <w:rPr>
          <w:b w:val="1"/>
          <w:i w:val="1"/>
          <w:color w:val="FF0000"/>
          <w:sz w:val="40"/>
          <w:u w:val="single"/>
        </w:rPr>
      </w:pPr>
      <w:r>
        <w:rPr>
          <w:b w:val="1"/>
          <w:i w:val="1"/>
          <w:color w:val="FF0000"/>
          <w:sz w:val="40"/>
          <w:u w:val="single"/>
        </w:rPr>
        <w:t xml:space="preserve">Внимание </w:t>
      </w:r>
      <w:r>
        <w:rPr>
          <w:b w:val="1"/>
          <w:i w:val="1"/>
          <w:color w:val="FF0000"/>
          <w:sz w:val="40"/>
        </w:rPr>
        <w:t>–</w:t>
      </w:r>
    </w:p>
    <w:p w14:paraId="0B000000">
      <w:pPr>
        <w:tabs>
          <w:tab w:leader="none" w:pos="750" w:val="left"/>
          <w:tab w:leader="none" w:pos="2850" w:val="left"/>
          <w:tab w:leader="none" w:pos="5236" w:val="right"/>
          <w:tab w:leader="none" w:pos="5940" w:val="left"/>
        </w:tabs>
        <w:ind/>
        <w:jc w:val="center"/>
        <w:rPr>
          <w:b w:val="1"/>
          <w:sz w:val="40"/>
          <w:u w:val="single"/>
        </w:rPr>
      </w:pPr>
      <w:r>
        <w:rPr>
          <w:b w:val="1"/>
          <w:i w:val="1"/>
          <w:color w:val="FF0000"/>
          <w:sz w:val="40"/>
          <w:u w:val="single"/>
        </w:rPr>
        <w:t xml:space="preserve">Рождественский </w:t>
      </w:r>
      <w:r>
        <w:rPr>
          <w:b w:val="1"/>
          <w:i w:val="1"/>
          <w:color w:val="FF0000"/>
          <w:sz w:val="40"/>
          <w:u w:val="single"/>
        </w:rPr>
        <w:t>конкурс</w:t>
      </w:r>
      <w:r>
        <w:rPr>
          <w:b w:val="1"/>
          <w:i w:val="1"/>
          <w:color w:val="FF0000"/>
          <w:sz w:val="40"/>
          <w:u w:val="single"/>
        </w:rPr>
        <w:t>!!!</w:t>
      </w:r>
    </w:p>
    <w:p w14:paraId="0C000000">
      <w:pPr>
        <w:ind/>
        <w:jc w:val="center"/>
        <w:rPr>
          <w:sz w:val="28"/>
        </w:rPr>
      </w:pPr>
      <w:r>
        <w:rPr>
          <w:b w:val="1"/>
          <w:i w:val="1"/>
          <w:sz w:val="36"/>
        </w:rPr>
        <w:t xml:space="preserve"> </w:t>
      </w:r>
    </w:p>
    <w:p w14:paraId="0D000000">
      <w:pPr>
        <w:spacing w:line="360" w:lineRule="auto"/>
        <w:ind w:firstLine="708" w:left="0"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К</w:t>
      </w:r>
      <w:r>
        <w:rPr>
          <w:b w:val="1"/>
          <w:i w:val="1"/>
          <w:sz w:val="28"/>
        </w:rPr>
        <w:t xml:space="preserve">афедра «Иностранные языки» </w:t>
      </w:r>
      <w:r>
        <w:rPr>
          <w:b w:val="1"/>
          <w:i w:val="1"/>
          <w:sz w:val="28"/>
        </w:rPr>
        <w:t xml:space="preserve">в очередной раз </w:t>
      </w:r>
      <w:r>
        <w:rPr>
          <w:b w:val="1"/>
          <w:i w:val="1"/>
          <w:sz w:val="28"/>
        </w:rPr>
        <w:t xml:space="preserve">объявляет </w:t>
      </w:r>
      <w:r>
        <w:rPr>
          <w:b w:val="1"/>
          <w:i w:val="1"/>
          <w:sz w:val="28"/>
        </w:rPr>
        <w:t xml:space="preserve">традиционный </w:t>
      </w:r>
      <w:r>
        <w:rPr>
          <w:b w:val="1"/>
          <w:i w:val="1"/>
          <w:sz w:val="28"/>
        </w:rPr>
        <w:t xml:space="preserve">конкурс литературных </w:t>
      </w:r>
      <w:r>
        <w:rPr>
          <w:b w:val="1"/>
          <w:i w:val="1"/>
          <w:sz w:val="28"/>
        </w:rPr>
        <w:t>on</w:t>
      </w:r>
      <w:r>
        <w:rPr>
          <w:b w:val="1"/>
          <w:i w:val="1"/>
          <w:sz w:val="28"/>
        </w:rPr>
        <w:t>-</w:t>
      </w:r>
      <w:r>
        <w:rPr>
          <w:b w:val="1"/>
          <w:i w:val="1"/>
          <w:sz w:val="28"/>
        </w:rPr>
        <w:t>line</w:t>
      </w:r>
      <w:r>
        <w:rPr>
          <w:b w:val="1"/>
          <w:i w:val="1"/>
          <w:sz w:val="28"/>
        </w:rPr>
        <w:t xml:space="preserve"> переводов английской рождес</w:t>
      </w:r>
      <w:r>
        <w:rPr>
          <w:b w:val="1"/>
          <w:i w:val="1"/>
          <w:sz w:val="28"/>
        </w:rPr>
        <w:t xml:space="preserve">твенской поэзии на русский язык! </w:t>
      </w:r>
      <w:r>
        <w:rPr>
          <w:b w:val="1"/>
          <w:i w:val="1"/>
          <w:sz w:val="28"/>
        </w:rPr>
        <w:t xml:space="preserve"> К участию в конкурсе приглашаются студенты, магистранты, аспиранты</w:t>
      </w:r>
      <w:r>
        <w:rPr>
          <w:b w:val="1"/>
          <w:i w:val="1"/>
          <w:sz w:val="28"/>
        </w:rPr>
        <w:t xml:space="preserve"> </w:t>
      </w:r>
      <w:r>
        <w:rPr>
          <w:b w:val="1"/>
          <w:i w:val="1"/>
          <w:sz w:val="28"/>
        </w:rPr>
        <w:t xml:space="preserve">и все </w:t>
      </w:r>
      <w:r>
        <w:rPr>
          <w:b w:val="1"/>
          <w:i w:val="1"/>
          <w:sz w:val="28"/>
        </w:rPr>
        <w:t>любители английской поэзии</w:t>
      </w:r>
      <w:r>
        <w:rPr>
          <w:b w:val="1"/>
          <w:i w:val="1"/>
          <w:sz w:val="28"/>
        </w:rPr>
        <w:t>!</w:t>
      </w:r>
      <w:r>
        <w:rPr>
          <w:b w:val="1"/>
          <w:i w:val="1"/>
          <w:sz w:val="28"/>
        </w:rPr>
        <w:t xml:space="preserve">                          </w:t>
      </w:r>
    </w:p>
    <w:p w14:paraId="0E000000">
      <w:pPr>
        <w:ind w:firstLine="708" w:left="0"/>
        <w:jc w:val="both"/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</w:rPr>
        <w:t>Сроки проведения</w:t>
      </w:r>
      <w:r>
        <w:rPr>
          <w:sz w:val="28"/>
        </w:rPr>
        <w:t xml:space="preserve"> </w:t>
      </w:r>
      <w:r>
        <w:rPr>
          <w:b w:val="1"/>
          <w:i w:val="1"/>
          <w:sz w:val="28"/>
        </w:rPr>
        <w:t>конкурса</w:t>
      </w:r>
      <w:r>
        <w:rPr>
          <w:sz w:val="28"/>
        </w:rPr>
        <w:t>:</w:t>
      </w:r>
      <w:r>
        <w:rPr>
          <w:sz w:val="28"/>
        </w:rPr>
        <w:t xml:space="preserve">  </w:t>
      </w:r>
      <w:r>
        <w:rPr>
          <w:b w:val="1"/>
          <w:i w:val="1"/>
          <w:color w:val="FF0000"/>
          <w:sz w:val="32"/>
          <w:u w:val="single"/>
        </w:rPr>
        <w:t>с 2</w:t>
      </w:r>
      <w:r>
        <w:rPr>
          <w:b w:val="1"/>
          <w:i w:val="1"/>
          <w:color w:val="FF0000"/>
          <w:sz w:val="32"/>
          <w:u w:val="single"/>
        </w:rPr>
        <w:t>0</w:t>
      </w:r>
      <w:r>
        <w:rPr>
          <w:b w:val="1"/>
          <w:i w:val="1"/>
          <w:color w:val="FF0000"/>
          <w:sz w:val="32"/>
          <w:u w:val="single"/>
        </w:rPr>
        <w:t xml:space="preserve"> ноября </w:t>
      </w:r>
      <w:r>
        <w:rPr>
          <w:b w:val="1"/>
          <w:i w:val="1"/>
          <w:color w:val="FF0000"/>
          <w:sz w:val="32"/>
          <w:u w:val="single"/>
        </w:rPr>
        <w:t xml:space="preserve"> по </w:t>
      </w:r>
      <w:r>
        <w:rPr>
          <w:b w:val="1"/>
          <w:i w:val="1"/>
          <w:color w:val="FF0000"/>
          <w:sz w:val="32"/>
          <w:u w:val="single"/>
        </w:rPr>
        <w:t>1</w:t>
      </w:r>
      <w:r>
        <w:rPr>
          <w:b w:val="1"/>
          <w:i w:val="1"/>
          <w:color w:val="FF0000"/>
          <w:sz w:val="32"/>
          <w:u w:val="single"/>
        </w:rPr>
        <w:t>5</w:t>
      </w:r>
      <w:r>
        <w:rPr>
          <w:b w:val="1"/>
          <w:i w:val="1"/>
          <w:color w:val="FF0000"/>
          <w:sz w:val="32"/>
          <w:u w:val="single"/>
        </w:rPr>
        <w:t xml:space="preserve"> декабря</w:t>
      </w:r>
      <w:r>
        <w:rPr>
          <w:b w:val="1"/>
          <w:i w:val="1"/>
          <w:color w:val="FF0000"/>
          <w:sz w:val="32"/>
          <w:u w:val="single"/>
        </w:rPr>
        <w:t xml:space="preserve"> 202</w:t>
      </w:r>
      <w:r>
        <w:rPr>
          <w:b w:val="1"/>
          <w:i w:val="1"/>
          <w:color w:val="FF0000"/>
          <w:sz w:val="32"/>
          <w:u w:val="single"/>
        </w:rPr>
        <w:t>4</w:t>
      </w:r>
      <w:r>
        <w:rPr>
          <w:b w:val="1"/>
          <w:i w:val="1"/>
          <w:color w:val="FF0000"/>
          <w:sz w:val="32"/>
          <w:u w:val="single"/>
        </w:rPr>
        <w:t>г</w:t>
      </w:r>
      <w:r>
        <w:rPr>
          <w:b w:val="1"/>
          <w:i w:val="1"/>
          <w:sz w:val="28"/>
          <w:u w:val="single"/>
        </w:rPr>
        <w:t>.</w:t>
      </w:r>
    </w:p>
    <w:p w14:paraId="0F000000">
      <w:pPr>
        <w:ind/>
        <w:jc w:val="both"/>
        <w:rPr>
          <w:sz w:val="28"/>
        </w:rPr>
      </w:pPr>
    </w:p>
    <w:p w14:paraId="10000000">
      <w:pPr>
        <w:ind/>
        <w:jc w:val="both"/>
        <w:rPr>
          <w:i w:val="1"/>
          <w:sz w:val="36"/>
        </w:rPr>
      </w:pPr>
      <w:r>
        <w:rPr>
          <w:i w:val="1"/>
          <w:sz w:val="36"/>
        </w:rPr>
        <w:t xml:space="preserve">Для перевода предлагаются </w:t>
      </w:r>
      <w:r>
        <w:rPr>
          <w:i w:val="1"/>
          <w:sz w:val="36"/>
        </w:rPr>
        <w:t>четыре</w:t>
      </w:r>
      <w:r>
        <w:rPr>
          <w:i w:val="1"/>
          <w:sz w:val="36"/>
        </w:rPr>
        <w:t xml:space="preserve"> стихотворения на выбор</w:t>
      </w:r>
      <w:r>
        <w:rPr>
          <w:i w:val="1"/>
          <w:sz w:val="36"/>
        </w:rPr>
        <w:t>.</w:t>
      </w:r>
      <w:r>
        <w:rPr>
          <w:i w:val="1"/>
          <w:sz w:val="36"/>
        </w:rPr>
        <w:t xml:space="preserve"> </w:t>
      </w:r>
    </w:p>
    <w:p w14:paraId="11000000">
      <w:pPr>
        <w:rPr>
          <w:sz w:val="28"/>
        </w:rPr>
      </w:pPr>
    </w:p>
    <w:p w14:paraId="12000000">
      <w:pPr>
        <w:ind w:firstLine="708" w:left="0"/>
        <w:jc w:val="both"/>
        <w:rPr>
          <w:rFonts w:ascii="Roboto-Light" w:hAnsi="Roboto-Light"/>
          <w:b w:val="1"/>
          <w:i w:val="1"/>
          <w:color w:val="333333"/>
          <w:sz w:val="28"/>
          <w:highlight w:val="white"/>
        </w:rPr>
      </w:pPr>
      <w:r>
        <w:rPr>
          <w:rFonts w:ascii="Roboto-Light" w:hAnsi="Roboto-Light"/>
          <w:color w:val="333333"/>
          <w:sz w:val="28"/>
          <w:highlight w:val="white"/>
        </w:rPr>
        <w:t>Победителями станут  участники конкурса, к</w:t>
      </w:r>
      <w:r>
        <w:rPr>
          <w:rFonts w:ascii="Roboto-Light" w:hAnsi="Roboto-Light"/>
          <w:color w:val="333333"/>
          <w:sz w:val="28"/>
          <w:highlight w:val="white"/>
        </w:rPr>
        <w:t>то</w:t>
      </w:r>
      <w:r>
        <w:rPr>
          <w:rFonts w:ascii="Roboto-Light" w:hAnsi="Roboto-Light"/>
          <w:color w:val="333333"/>
          <w:sz w:val="28"/>
          <w:highlight w:val="white"/>
        </w:rPr>
        <w:t xml:space="preserve"> </w:t>
      </w:r>
      <w:r>
        <w:rPr>
          <w:rFonts w:ascii="Roboto-Light" w:hAnsi="Roboto-Light"/>
          <w:color w:val="333333"/>
          <w:sz w:val="28"/>
          <w:highlight w:val="white"/>
        </w:rPr>
        <w:t>сможет</w:t>
      </w:r>
      <w:r>
        <w:rPr>
          <w:rFonts w:ascii="Roboto-Light" w:hAnsi="Roboto-Light"/>
          <w:color w:val="333333"/>
          <w:sz w:val="28"/>
          <w:highlight w:val="white"/>
        </w:rPr>
        <w:t xml:space="preserve">  передать </w:t>
      </w:r>
      <w:r>
        <w:rPr>
          <w:rFonts w:ascii="Roboto-Light" w:hAnsi="Roboto-Light"/>
          <w:color w:val="333333"/>
          <w:sz w:val="28"/>
          <w:highlight w:val="white"/>
        </w:rPr>
        <w:t xml:space="preserve">как можно ближе </w:t>
      </w:r>
      <w:r>
        <w:rPr>
          <w:rFonts w:ascii="Roboto-Light" w:hAnsi="Roboto-Light"/>
          <w:color w:val="333333"/>
          <w:sz w:val="28"/>
          <w:highlight w:val="white"/>
        </w:rPr>
        <w:t xml:space="preserve">к оригиналу содержание английского стихотворения, сохраняя при этом 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>поэтическую форму</w:t>
      </w:r>
      <w:r>
        <w:rPr>
          <w:rFonts w:ascii="Roboto-Light" w:hAnsi="Roboto-Light"/>
          <w:color w:val="333333"/>
          <w:sz w:val="28"/>
          <w:highlight w:val="white"/>
        </w:rPr>
        <w:t xml:space="preserve"> и соблюдая 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>языков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>ые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 xml:space="preserve"> и стилистическ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>ие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 xml:space="preserve"> нормы русского языка. </w:t>
      </w:r>
      <w:r>
        <w:rPr>
          <w:rFonts w:ascii="Roboto-Light" w:hAnsi="Roboto-Light"/>
          <w:color w:val="333333"/>
          <w:sz w:val="28"/>
          <w:highlight w:val="white"/>
        </w:rPr>
        <w:t>И конечно, не забы</w:t>
      </w:r>
      <w:r>
        <w:rPr>
          <w:rFonts w:ascii="Roboto-Light" w:hAnsi="Roboto-Light"/>
          <w:color w:val="333333"/>
          <w:sz w:val="28"/>
          <w:highlight w:val="white"/>
        </w:rPr>
        <w:t>вайте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 xml:space="preserve"> 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>о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  <w:u w:val="single"/>
        </w:rPr>
        <w:t xml:space="preserve"> 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  <w:u w:val="single"/>
        </w:rPr>
        <w:t>рифме</w:t>
      </w:r>
      <w:r>
        <w:rPr>
          <w:rFonts w:ascii="Roboto-Light" w:hAnsi="Roboto-Light"/>
          <w:b w:val="1"/>
          <w:i w:val="1"/>
          <w:color w:val="333333"/>
          <w:sz w:val="28"/>
          <w:highlight w:val="white"/>
          <w:u w:val="single"/>
        </w:rPr>
        <w:t xml:space="preserve"> !</w:t>
      </w:r>
    </w:p>
    <w:p w14:paraId="13000000">
      <w:pPr>
        <w:ind w:firstLine="708" w:left="0"/>
        <w:jc w:val="both"/>
        <w:rPr>
          <w:sz w:val="28"/>
        </w:rPr>
      </w:pPr>
      <w:r>
        <w:rPr>
          <w:rFonts w:ascii="Roboto-Light" w:hAnsi="Roboto-Light"/>
          <w:b w:val="1"/>
          <w:i w:val="1"/>
          <w:color w:val="333333"/>
          <w:sz w:val="28"/>
          <w:highlight w:val="white"/>
        </w:rPr>
        <w:tab/>
      </w:r>
    </w:p>
    <w:p w14:paraId="14000000">
      <w:pPr>
        <w:tabs>
          <w:tab w:leader="none" w:pos="890" w:val="left"/>
        </w:tabs>
        <w:ind/>
        <w:jc w:val="both"/>
        <w:rPr>
          <w:b w:val="1"/>
          <w:i w:val="1"/>
          <w:sz w:val="28"/>
          <w:u w:val="single"/>
        </w:rPr>
      </w:pPr>
      <w:r>
        <w:rPr>
          <w:sz w:val="28"/>
        </w:rPr>
        <w:t xml:space="preserve">Свои работы присылайте на </w:t>
      </w:r>
      <w:r>
        <w:rPr>
          <w:i w:val="1"/>
          <w:sz w:val="28"/>
        </w:rPr>
        <w:t>e</w:t>
      </w:r>
      <w:r>
        <w:rPr>
          <w:i w:val="1"/>
          <w:sz w:val="28"/>
        </w:rPr>
        <w:t>-</w:t>
      </w:r>
      <w:r>
        <w:rPr>
          <w:i w:val="1"/>
          <w:sz w:val="28"/>
        </w:rPr>
        <w:t>mail</w:t>
      </w:r>
      <w:r>
        <w:rPr>
          <w:sz w:val="28"/>
        </w:rPr>
        <w:t xml:space="preserve"> </w:t>
      </w:r>
      <w:r>
        <w:rPr>
          <w:rStyle w:val="Style_2_ch"/>
          <w:b w:val="1"/>
          <w:sz w:val="28"/>
          <w:highlight w:val="white"/>
        </w:rPr>
        <w:fldChar w:fldCharType="begin"/>
      </w:r>
      <w:r>
        <w:rPr>
          <w:rStyle w:val="Style_2_ch"/>
          <w:b w:val="1"/>
          <w:sz w:val="28"/>
          <w:highlight w:val="white"/>
        </w:rPr>
        <w:instrText>HYPERLINK "mailto:bagerlock@yandex.ru"</w:instrText>
      </w:r>
      <w:r>
        <w:rPr>
          <w:rStyle w:val="Style_2_ch"/>
          <w:b w:val="1"/>
          <w:sz w:val="28"/>
          <w:highlight w:val="white"/>
        </w:rPr>
        <w:fldChar w:fldCharType="separate"/>
      </w:r>
      <w:r>
        <w:rPr>
          <w:rStyle w:val="Style_2_ch"/>
          <w:b w:val="1"/>
          <w:sz w:val="28"/>
          <w:highlight w:val="white"/>
        </w:rPr>
        <w:t>bagerlock@yandex.ru</w:t>
      </w:r>
      <w:r>
        <w:rPr>
          <w:rStyle w:val="Style_2_ch"/>
          <w:b w:val="1"/>
          <w:sz w:val="28"/>
          <w:highlight w:val="white"/>
        </w:rPr>
        <w:fldChar w:fldCharType="end"/>
      </w:r>
      <w:r>
        <w:rPr>
          <w:sz w:val="28"/>
        </w:rPr>
        <w:t xml:space="preserve">   </w:t>
      </w:r>
      <w:r>
        <w:rPr>
          <w:b w:val="1"/>
          <w:i w:val="1"/>
          <w:sz w:val="28"/>
          <w:u w:val="single"/>
        </w:rPr>
        <w:t xml:space="preserve">до </w:t>
      </w:r>
      <w:r>
        <w:rPr>
          <w:b w:val="1"/>
          <w:i w:val="1"/>
          <w:sz w:val="28"/>
          <w:u w:val="single"/>
        </w:rPr>
        <w:t>1</w:t>
      </w:r>
      <w:r>
        <w:rPr>
          <w:b w:val="1"/>
          <w:i w:val="1"/>
          <w:sz w:val="28"/>
          <w:u w:val="single"/>
        </w:rPr>
        <w:t>5</w:t>
      </w:r>
      <w:r>
        <w:rPr>
          <w:b w:val="1"/>
          <w:i w:val="1"/>
          <w:sz w:val="28"/>
          <w:u w:val="single"/>
        </w:rPr>
        <w:t xml:space="preserve"> декабря 202</w:t>
      </w:r>
      <w:r>
        <w:rPr>
          <w:b w:val="1"/>
          <w:i w:val="1"/>
          <w:sz w:val="28"/>
          <w:u w:val="single"/>
        </w:rPr>
        <w:t>4</w:t>
      </w:r>
      <w:r>
        <w:rPr>
          <w:b w:val="1"/>
          <w:i w:val="1"/>
          <w:sz w:val="28"/>
          <w:u w:val="single"/>
        </w:rPr>
        <w:t>г.</w:t>
      </w:r>
      <w:r>
        <w:rPr>
          <w:sz w:val="28"/>
          <w:u w:val="single"/>
        </w:rPr>
        <w:t xml:space="preserve"> </w:t>
      </w:r>
      <w:r>
        <w:rPr>
          <w:sz w:val="28"/>
        </w:rPr>
        <w:t xml:space="preserve">Обязательно укажите </w:t>
      </w:r>
      <w:r>
        <w:rPr>
          <w:b w:val="1"/>
          <w:sz w:val="28"/>
          <w:u w:val="single"/>
        </w:rPr>
        <w:t xml:space="preserve">фамилию, </w:t>
      </w:r>
      <w:r>
        <w:rPr>
          <w:b w:val="1"/>
          <w:sz w:val="28"/>
          <w:u w:val="single"/>
        </w:rPr>
        <w:t>и.о</w:t>
      </w:r>
      <w:r>
        <w:rPr>
          <w:b w:val="1"/>
          <w:sz w:val="28"/>
          <w:u w:val="single"/>
        </w:rPr>
        <w:t>.</w:t>
      </w:r>
      <w:r>
        <w:rPr>
          <w:b w:val="1"/>
          <w:sz w:val="28"/>
          <w:u w:val="single"/>
        </w:rPr>
        <w:t>;</w:t>
      </w:r>
      <w:r>
        <w:rPr>
          <w:b w:val="1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t xml:space="preserve">номер </w:t>
      </w:r>
      <w:r>
        <w:rPr>
          <w:b w:val="1"/>
          <w:sz w:val="28"/>
          <w:u w:val="single"/>
        </w:rPr>
        <w:t>групп</w:t>
      </w:r>
      <w:r>
        <w:rPr>
          <w:b w:val="1"/>
          <w:sz w:val="28"/>
          <w:u w:val="single"/>
        </w:rPr>
        <w:t>ы</w:t>
      </w:r>
      <w:r>
        <w:rPr>
          <w:b w:val="1"/>
          <w:sz w:val="28"/>
          <w:u w:val="single"/>
        </w:rPr>
        <w:t>;</w:t>
      </w:r>
      <w:r>
        <w:rPr>
          <w:b w:val="1"/>
          <w:sz w:val="28"/>
          <w:u w:val="single"/>
        </w:rPr>
        <w:t xml:space="preserve"> факультет.</w:t>
      </w:r>
    </w:p>
    <w:p w14:paraId="15000000">
      <w:pPr>
        <w:tabs>
          <w:tab w:leader="none" w:pos="890" w:val="left"/>
        </w:tabs>
        <w:ind/>
        <w:rPr>
          <w:b w:val="1"/>
          <w:i w:val="1"/>
          <w:sz w:val="28"/>
        </w:rPr>
      </w:pPr>
    </w:p>
    <w:p w14:paraId="16000000">
      <w:pPr>
        <w:tabs>
          <w:tab w:leader="none" w:pos="890" w:val="left"/>
        </w:tabs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П</w:t>
      </w:r>
      <w:r>
        <w:rPr>
          <w:b w:val="1"/>
          <w:i w:val="1"/>
          <w:sz w:val="32"/>
        </w:rPr>
        <w:t>обедители конкурс</w:t>
      </w:r>
      <w:r>
        <w:rPr>
          <w:b w:val="1"/>
          <w:i w:val="1"/>
          <w:sz w:val="32"/>
        </w:rPr>
        <w:t>а</w:t>
      </w:r>
      <w:r>
        <w:rPr>
          <w:b w:val="1"/>
          <w:i w:val="1"/>
          <w:sz w:val="32"/>
        </w:rPr>
        <w:t xml:space="preserve"> б</w:t>
      </w:r>
      <w:r>
        <w:rPr>
          <w:b w:val="1"/>
          <w:i w:val="1"/>
          <w:sz w:val="32"/>
        </w:rPr>
        <w:t>удут</w:t>
      </w:r>
      <w:r>
        <w:rPr>
          <w:b w:val="1"/>
          <w:i w:val="1"/>
          <w:sz w:val="32"/>
        </w:rPr>
        <w:t xml:space="preserve"> объявлены </w:t>
      </w:r>
      <w:r>
        <w:rPr>
          <w:b w:val="1"/>
          <w:i w:val="1"/>
          <w:color w:val="FF0000"/>
          <w:sz w:val="32"/>
          <w:u w:val="single"/>
        </w:rPr>
        <w:t>23</w:t>
      </w:r>
      <w:r>
        <w:rPr>
          <w:b w:val="1"/>
          <w:i w:val="1"/>
          <w:color w:val="FF0000"/>
          <w:sz w:val="32"/>
          <w:u w:val="single"/>
        </w:rPr>
        <w:t xml:space="preserve"> декабря</w:t>
      </w:r>
      <w:r>
        <w:rPr>
          <w:b w:val="1"/>
          <w:i w:val="1"/>
          <w:sz w:val="32"/>
        </w:rPr>
        <w:t>,</w:t>
      </w:r>
      <w:r>
        <w:rPr>
          <w:b w:val="1"/>
          <w:i w:val="1"/>
          <w:sz w:val="32"/>
        </w:rPr>
        <w:t xml:space="preserve"> награждены грамотами, </w:t>
      </w:r>
      <w:r>
        <w:rPr>
          <w:b w:val="1"/>
          <w:i w:val="1"/>
          <w:sz w:val="32"/>
        </w:rPr>
        <w:t xml:space="preserve"> лучшие переводы будут опубликованы на сайте </w:t>
      </w:r>
      <w:r>
        <w:rPr>
          <w:b w:val="1"/>
          <w:i w:val="1"/>
          <w:sz w:val="32"/>
        </w:rPr>
        <w:t>университета</w:t>
      </w:r>
      <w:r>
        <w:rPr>
          <w:b w:val="1"/>
          <w:i w:val="1"/>
          <w:sz w:val="32"/>
        </w:rPr>
        <w:t>.</w:t>
      </w:r>
      <w:r>
        <w:rPr>
          <w:b w:val="1"/>
          <w:i w:val="1"/>
          <w:sz w:val="32"/>
        </w:rPr>
        <w:t xml:space="preserve"> </w:t>
      </w:r>
    </w:p>
    <w:p w14:paraId="17000000">
      <w:pPr>
        <w:tabs>
          <w:tab w:leader="none" w:pos="890" w:val="left"/>
        </w:tabs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Творческих успехов</w:t>
      </w:r>
      <w:r>
        <w:rPr>
          <w:b w:val="1"/>
          <w:i w:val="1"/>
          <w:sz w:val="32"/>
        </w:rPr>
        <w:t>, друзья!</w:t>
      </w:r>
    </w:p>
    <w:p w14:paraId="18000000">
      <w:pPr>
        <w:spacing w:after="200" w:line="276" w:lineRule="auto"/>
        <w:ind/>
        <w:rPr>
          <w:b w:val="1"/>
          <w:color w:val="000000"/>
          <w:highlight w:val="white"/>
        </w:rPr>
      </w:pPr>
      <w:r>
        <w:rPr>
          <w:b w:val="1"/>
          <w:color w:val="000000"/>
          <w:highlight w:val="white"/>
        </w:rPr>
        <w:br w:type="page"/>
      </w:r>
    </w:p>
    <w:p w14:paraId="19000000">
      <w:pPr>
        <w:tabs>
          <w:tab w:leader="none" w:pos="6338" w:val="left"/>
        </w:tabs>
        <w:ind/>
        <w:rPr>
          <w:b w:val="1"/>
          <w:color w:val="000000"/>
          <w:highlight w:val="white"/>
        </w:rPr>
      </w:pPr>
      <w:r>
        <w:drawing>
          <wp:inline>
            <wp:extent cx="1662546" cy="149629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1662546" cy="14962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20000" cy="2486505"/>
            <wp:effectExtent b="0" l="0" r="0" t="0"/>
            <wp:wrapSquare distB="0" distL="114300" distR="114300" distT="0" wrapText="bothSides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2520000" cy="24865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000000"/>
          <w:highlight w:val="white"/>
        </w:rPr>
        <w:br/>
      </w:r>
      <w:r>
        <w:rPr>
          <w:b w:val="1"/>
          <w:color w:val="000000"/>
          <w:highlight w:val="white"/>
        </w:rPr>
        <w:t>Стихотворение</w:t>
      </w:r>
      <w:r>
        <w:rPr>
          <w:b w:val="1"/>
          <w:color w:val="000000"/>
          <w:highlight w:val="white"/>
        </w:rPr>
        <w:t xml:space="preserve"> 1. </w:t>
      </w:r>
      <w:r>
        <w:rPr>
          <w:b w:val="1"/>
          <w:color w:val="000000"/>
          <w:highlight w:val="white"/>
        </w:rPr>
        <w:t xml:space="preserve">                            </w:t>
      </w:r>
      <w:r>
        <w:rPr>
          <w:b w:val="1"/>
          <w:color w:val="000000"/>
          <w:highlight w:val="white"/>
        </w:rPr>
        <w:tab/>
      </w:r>
      <w:bookmarkStart w:id="1" w:name="_GoBack"/>
      <w:bookmarkEnd w:id="1"/>
    </w:p>
    <w:p w14:paraId="1A000000">
      <w:pPr>
        <w:rPr>
          <w:b w:val="1"/>
          <w:color w:val="000000"/>
          <w:highlight w:val="white"/>
        </w:rPr>
      </w:pPr>
    </w:p>
    <w:p w14:paraId="1B000000">
      <w:pPr>
        <w:rPr>
          <w:b w:val="1"/>
          <w:color w:val="000000"/>
          <w:highlight w:val="white"/>
        </w:rPr>
      </w:pPr>
      <w:r>
        <w:rPr>
          <w:b w:val="1"/>
          <w:color w:val="000000"/>
          <w:highlight w:val="white"/>
        </w:rPr>
        <w:t>SHARE</w:t>
      </w:r>
      <w:r>
        <w:rPr>
          <w:b w:val="1"/>
          <w:color w:val="000000"/>
          <w:highlight w:val="white"/>
        </w:rPr>
        <w:t xml:space="preserve"> </w:t>
      </w:r>
      <w:r>
        <w:rPr>
          <w:b w:val="1"/>
          <w:color w:val="000000"/>
          <w:highlight w:val="white"/>
        </w:rPr>
        <w:t>ON</w:t>
      </w:r>
      <w:r>
        <w:rPr>
          <w:b w:val="1"/>
          <w:color w:val="000000"/>
          <w:highlight w:val="white"/>
        </w:rPr>
        <w:t xml:space="preserve"> </w:t>
      </w:r>
      <w:r>
        <w:rPr>
          <w:b w:val="1"/>
          <w:color w:val="000000"/>
          <w:highlight w:val="white"/>
        </w:rPr>
        <w:t>CHRISTMAS</w:t>
      </w:r>
      <w:r>
        <w:rPr>
          <w:b w:val="1"/>
          <w:color w:val="000000"/>
          <w:highlight w:val="white"/>
        </w:rPr>
        <w:t xml:space="preserve"> </w:t>
      </w:r>
      <w:r>
        <w:rPr>
          <w:b w:val="1"/>
          <w:color w:val="000000"/>
          <w:highlight w:val="white"/>
        </w:rPr>
        <w:t>DAY</w:t>
      </w:r>
    </w:p>
    <w:p w14:paraId="1C000000">
      <w:pPr>
        <w:rPr>
          <w:color w:val="000000"/>
          <w:highlight w:val="white"/>
        </w:rPr>
      </w:pPr>
      <w:r>
        <w:rPr>
          <w:color w:val="000000"/>
          <w:highlight w:val="white"/>
        </w:rPr>
        <w:t xml:space="preserve">“Loving is sharing, and sharing </w:t>
      </w:r>
      <w:r>
        <w:rPr>
          <w:color w:val="000000"/>
          <w:highlight w:val="white"/>
        </w:rPr>
        <w:t>is loving</w:t>
      </w:r>
      <w:r>
        <w:rPr>
          <w:color w:val="000000"/>
          <w:highlight w:val="white"/>
        </w:rPr>
        <w:t>”</w:t>
      </w:r>
    </w:p>
    <w:p w14:paraId="1D000000">
      <w:pPr>
        <w:rPr>
          <w:color w:val="000000"/>
          <w:highlight w:val="white"/>
        </w:rPr>
      </w:pPr>
      <w:r>
        <w:rPr>
          <w:color w:val="000000"/>
          <w:highlight w:val="white"/>
        </w:rPr>
        <w:t>This is a phrase that we’ve all been hearing.</w:t>
      </w:r>
    </w:p>
    <w:p w14:paraId="1E000000">
      <w:pPr>
        <w:rPr>
          <w:color w:val="000000"/>
          <w:highlight w:val="white"/>
        </w:rPr>
      </w:pPr>
      <w:r>
        <w:rPr>
          <w:color w:val="000000"/>
          <w:highlight w:val="white"/>
        </w:rPr>
        <w:t>It is time to prove that this saying is true,</w:t>
      </w:r>
    </w:p>
    <w:p w14:paraId="1F000000">
      <w:pPr>
        <w:rPr>
          <w:color w:val="000000"/>
          <w:highlight w:val="white"/>
        </w:rPr>
      </w:pPr>
      <w:r>
        <w:rPr>
          <w:color w:val="000000"/>
          <w:highlight w:val="white"/>
        </w:rPr>
        <w:t>For Christmas is already here with me and you.</w:t>
      </w:r>
    </w:p>
    <w:p w14:paraId="20000000">
      <w:pPr>
        <w:rPr>
          <w:color w:val="000000"/>
          <w:highlight w:val="white"/>
        </w:rPr>
      </w:pPr>
    </w:p>
    <w:p w14:paraId="21000000">
      <w:pPr>
        <w:rPr>
          <w:color w:val="000000"/>
          <w:highlight w:val="white"/>
        </w:rPr>
      </w:pPr>
      <w:r>
        <w:rPr>
          <w:color w:val="000000"/>
          <w:highlight w:val="white"/>
        </w:rPr>
        <w:t>Honor and praise for Jesus is coming.</w:t>
      </w:r>
    </w:p>
    <w:p w14:paraId="22000000">
      <w:pPr>
        <w:rPr>
          <w:color w:val="000000"/>
          <w:highlight w:val="white"/>
        </w:rPr>
      </w:pPr>
      <w:r>
        <w:rPr>
          <w:color w:val="000000"/>
          <w:highlight w:val="white"/>
        </w:rPr>
        <w:t>Be thankful to God of what you are receiving.</w:t>
      </w:r>
    </w:p>
    <w:p w14:paraId="23000000">
      <w:pPr>
        <w:rPr>
          <w:color w:val="000000"/>
          <w:highlight w:val="white"/>
        </w:rPr>
      </w:pPr>
      <w:r>
        <w:rPr>
          <w:color w:val="000000"/>
          <w:highlight w:val="white"/>
        </w:rPr>
        <w:t>Say “thank you” for you still have something to cook,</w:t>
      </w:r>
    </w:p>
    <w:p w14:paraId="24000000">
      <w:pPr>
        <w:rPr>
          <w:color w:val="000000"/>
          <w:highlight w:val="white"/>
        </w:rPr>
      </w:pPr>
      <w:r>
        <w:rPr>
          <w:color w:val="000000"/>
          <w:highlight w:val="white"/>
        </w:rPr>
        <w:t>And share it to others who have no food.</w:t>
      </w:r>
    </w:p>
    <w:p w14:paraId="25000000">
      <w:pPr>
        <w:rPr>
          <w:color w:val="000000"/>
          <w:highlight w:val="white"/>
        </w:rPr>
      </w:pPr>
    </w:p>
    <w:p w14:paraId="26000000">
      <w:pPr>
        <w:rPr>
          <w:color w:val="000000"/>
          <w:highlight w:val="white"/>
        </w:rPr>
      </w:pPr>
      <w:r>
        <w:rPr>
          <w:color w:val="000000"/>
          <w:highlight w:val="white"/>
        </w:rPr>
        <w:t>It is time to think of what we’ve been doing.</w:t>
      </w:r>
    </w:p>
    <w:p w14:paraId="27000000">
      <w:pPr>
        <w:tabs>
          <w:tab w:leader="none" w:pos="6650" w:val="left"/>
        </w:tabs>
        <w:ind/>
        <w:rPr>
          <w:color w:val="000000"/>
          <w:highlight w:val="white"/>
        </w:rPr>
      </w:pPr>
      <w:r>
        <w:rPr>
          <w:color w:val="000000"/>
          <w:highlight w:val="white"/>
        </w:rPr>
        <w:t>Is there a good place where the world is going?</w:t>
      </w:r>
      <w:r>
        <w:rPr>
          <w:color w:val="000000"/>
          <w:highlight w:val="white"/>
        </w:rPr>
        <w:tab/>
      </w:r>
    </w:p>
    <w:p w14:paraId="28000000">
      <w:pPr>
        <w:rPr>
          <w:color w:val="000000"/>
          <w:highlight w:val="white"/>
        </w:rPr>
      </w:pPr>
      <w:r>
        <w:rPr>
          <w:color w:val="000000"/>
          <w:highlight w:val="white"/>
        </w:rPr>
        <w:t>Change the things that would hurt others and you,</w:t>
      </w:r>
    </w:p>
    <w:p w14:paraId="29000000">
      <w:pPr>
        <w:rPr>
          <w:color w:val="000000"/>
          <w:highlight w:val="white"/>
        </w:rPr>
      </w:pPr>
      <w:r>
        <w:rPr>
          <w:color w:val="000000"/>
          <w:highlight w:val="white"/>
        </w:rPr>
        <w:t>And focus on deeds that would only do good.</w:t>
      </w:r>
    </w:p>
    <w:p w14:paraId="2A000000">
      <w:pPr>
        <w:rPr>
          <w:color w:val="000000"/>
          <w:highlight w:val="white"/>
        </w:rPr>
      </w:pPr>
    </w:p>
    <w:p w14:paraId="2B000000">
      <w:pPr>
        <w:rPr>
          <w:color w:val="000000"/>
          <w:highlight w:val="white"/>
        </w:rPr>
      </w:pPr>
      <w:r>
        <w:rPr>
          <w:color w:val="000000"/>
          <w:highlight w:val="white"/>
        </w:rPr>
        <w:t>Remember that all lives are worth living.</w:t>
      </w:r>
    </w:p>
    <w:p w14:paraId="2C000000">
      <w:pPr>
        <w:rPr>
          <w:color w:val="000000"/>
          <w:highlight w:val="white"/>
        </w:rPr>
      </w:pPr>
      <w:r>
        <w:rPr>
          <w:color w:val="000000"/>
          <w:highlight w:val="white"/>
        </w:rPr>
        <w:t>There’s always a purpose of what you are making.</w:t>
      </w:r>
    </w:p>
    <w:p w14:paraId="2D000000">
      <w:pPr>
        <w:rPr>
          <w:color w:val="000000"/>
          <w:highlight w:val="white"/>
        </w:rPr>
      </w:pPr>
      <w:r>
        <w:rPr>
          <w:color w:val="000000"/>
          <w:highlight w:val="white"/>
        </w:rPr>
        <w:t>Keep in mind that you have someone to turn to,</w:t>
      </w:r>
    </w:p>
    <w:p w14:paraId="2E000000">
      <w:pPr>
        <w:rPr>
          <w:b w:val="1"/>
          <w:color w:val="000000"/>
          <w:highlight w:val="white"/>
        </w:rPr>
      </w:pPr>
      <w:r>
        <w:rPr>
          <w:color w:val="000000"/>
          <w:highlight w:val="white"/>
        </w:rPr>
        <w:t>Never feel blue for God is always with you.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 w:val="1"/>
          <w:color w:val="000000"/>
          <w:highlight w:val="white"/>
        </w:rPr>
        <w:t>Стихотворение</w:t>
      </w:r>
      <w:r>
        <w:rPr>
          <w:b w:val="1"/>
          <w:color w:val="000000"/>
          <w:highlight w:val="white"/>
        </w:rPr>
        <w:t xml:space="preserve"> 2</w:t>
      </w:r>
      <w:r>
        <w:rPr>
          <w:b w:val="1"/>
          <w:color w:val="000000"/>
          <w:highlight w:val="white"/>
        </w:rPr>
        <w:t>.</w:t>
      </w:r>
    </w:p>
    <w:p w14:paraId="2F000000">
      <w:pPr>
        <w:rPr>
          <w:b w:val="1"/>
          <w:color w:val="000000"/>
          <w:highlight w:val="white"/>
        </w:rPr>
      </w:pPr>
      <w:r>
        <w:rPr>
          <w:b w:val="1"/>
        </w:rPr>
        <w:tab/>
      </w:r>
    </w:p>
    <w:p w14:paraId="30000000">
      <w:pPr>
        <w:rPr>
          <w:b w:val="1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3731895</wp:posOffset>
            </wp:positionH>
            <wp:positionV relativeFrom="paragraph">
              <wp:posOffset>69215</wp:posOffset>
            </wp:positionV>
            <wp:extent cx="1236980" cy="1363345"/>
            <wp:effectExtent b="0" l="0" r="0" t="0"/>
            <wp:wrapNone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true" rot="0">
                      <a:ext cx="1236980" cy="13633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>WINTER DAY</w:t>
      </w:r>
    </w:p>
    <w:p w14:paraId="31000000">
      <w:r>
        <w:t>What an amazing day today!</w:t>
      </w:r>
    </w:p>
    <w:p w14:paraId="32000000">
      <w:r>
        <w:t>The city's plunged in snow.</w:t>
      </w:r>
    </w:p>
    <w:p w14:paraId="33000000">
      <w:r>
        <w:t>It was dark and gloomy yesterday.</w:t>
      </w:r>
    </w:p>
    <w:p w14:paraId="34000000">
      <w:pPr>
        <w:tabs>
          <w:tab w:leader="none" w:pos="7279" w:val="left"/>
        </w:tabs>
        <w:ind/>
      </w:pPr>
      <w:r>
        <w:t>And now it's a fairy show.</w:t>
      </w:r>
      <w:r>
        <w:tab/>
      </w:r>
    </w:p>
    <w:p w14:paraId="35000000">
      <w:r>
        <w:t xml:space="preserve">The </w:t>
      </w:r>
      <w:r>
        <w:t>snowflakes're</w:t>
      </w:r>
      <w:r>
        <w:t xml:space="preserve"> dancing in the air,</w:t>
      </w:r>
    </w:p>
    <w:p w14:paraId="36000000">
      <w:r>
        <w:t>Their swirling's masterpiece.</w:t>
      </w:r>
    </w:p>
    <w:p w14:paraId="37000000">
      <w:r>
        <w:t>The sky is wonderful and fair.</w:t>
      </w:r>
    </w:p>
    <w:p w14:paraId="38000000">
      <w:r>
        <w:t xml:space="preserve">The </w:t>
      </w:r>
      <w:r>
        <w:t>trees're</w:t>
      </w:r>
      <w:r>
        <w:t xml:space="preserve"> are</w:t>
      </w:r>
      <w:r>
        <w:t xml:space="preserve"> staying in peace.</w:t>
      </w:r>
    </w:p>
    <w:p w14:paraId="39000000">
      <w:pPr>
        <w:tabs>
          <w:tab w:leader="none" w:pos="7694" w:val="left"/>
        </w:tabs>
        <w:ind/>
      </w:pPr>
      <w:r>
        <w:t>My heart is peaceful, filled with joy</w:t>
      </w:r>
      <w:r>
        <w:tab/>
      </w:r>
    </w:p>
    <w:p w14:paraId="3A000000">
      <w:r>
        <w:t>Admiring the nature's feast.</w:t>
      </w:r>
    </w:p>
    <w:p w14:paraId="3B000000">
      <w:r>
        <w:t>Despite all sorrows, rejoice!</w:t>
      </w:r>
    </w:p>
    <w:p w14:paraId="3C000000">
      <w:r>
        <w:t>Or leave your troubles at least!</w:t>
      </w:r>
    </w:p>
    <w:p w14:paraId="3D000000">
      <w:pPr>
        <w:rPr>
          <w:b w:val="1"/>
          <w:color w:val="000000"/>
          <w:highlight w:val="white"/>
        </w:rPr>
      </w:pPr>
      <w:r>
        <w:rPr>
          <w:b w:val="1"/>
          <w:color w:val="000000"/>
          <w:highlight w:val="white"/>
        </w:rPr>
        <w:t>Стихотворение</w:t>
      </w:r>
      <w:r>
        <w:rPr>
          <w:b w:val="1"/>
          <w:color w:val="000000"/>
          <w:highlight w:val="white"/>
        </w:rPr>
        <w:t xml:space="preserve"> 3</w:t>
      </w:r>
      <w:r>
        <w:rPr>
          <w:b w:val="1"/>
          <w:color w:val="000000"/>
          <w:highlight w:val="white"/>
        </w:rPr>
        <w:t xml:space="preserve">. </w:t>
      </w:r>
    </w:p>
    <w:p w14:paraId="3E000000">
      <w:pPr>
        <w:tabs>
          <w:tab w:leader="none" w:pos="7505" w:val="left"/>
        </w:tabs>
        <w:ind/>
        <w:rPr>
          <w:b w:val="1"/>
          <w:color w:val="000000"/>
          <w:highlight w:val="white"/>
        </w:rPr>
      </w:pPr>
      <w:r>
        <w:rPr>
          <w:b w:val="1"/>
          <w:color w:val="000000"/>
          <w:highlight w:val="white"/>
        </w:rPr>
        <w:tab/>
      </w:r>
    </w:p>
    <w:p w14:paraId="3F000000">
      <w:pPr>
        <w:tabs>
          <w:tab w:leader="none" w:pos="7702" w:val="left"/>
        </w:tabs>
        <w:ind/>
      </w:pPr>
      <w:r>
        <w:rPr>
          <w:b w:val="1"/>
        </w:rPr>
        <w:t>IDEAL CHRISTMAS</w:t>
      </w:r>
      <w:r>
        <w:t xml:space="preserve"> </w:t>
      </w:r>
      <w:r>
        <w:tab/>
      </w:r>
    </w:p>
    <w:p w14:paraId="40000000">
      <w:r>
        <w:t>I would like to camp for Christmas,</w:t>
      </w:r>
    </w:p>
    <w:p w14:paraId="41000000">
      <w:r>
        <w:t>with</w:t>
      </w:r>
      <w:r>
        <w:t xml:space="preserve"> a few family and friends,</w:t>
      </w:r>
    </w:p>
    <w:p w14:paraId="42000000">
      <w:r>
        <w:t>we'll</w:t>
      </w:r>
      <w:r>
        <w:t xml:space="preserve"> cook our meals on open fire,</w:t>
      </w:r>
    </w:p>
    <w:p w14:paraId="43000000">
      <w:r>
        <w:t>surrounded</w:t>
      </w:r>
      <w:r>
        <w:t xml:space="preserve"> by colorful tents.</w:t>
      </w:r>
    </w:p>
    <w:p w14:paraId="44000000"/>
    <w:p w14:paraId="45000000">
      <w:r>
        <w:t>We'll build our camp around a pine,</w:t>
      </w:r>
    </w:p>
    <w:p w14:paraId="46000000">
      <w:r>
        <w:t>and</w:t>
      </w:r>
      <w:r>
        <w:t xml:space="preserve"> decorate it for the day,</w:t>
      </w:r>
    </w:p>
    <w:p w14:paraId="47000000">
      <w:r>
        <w:t>we'll</w:t>
      </w:r>
      <w:r>
        <w:t xml:space="preserve"> smoke cigars and drink some wine,</w:t>
      </w:r>
    </w:p>
    <w:p w14:paraId="48000000">
      <w:r>
        <w:t>by</w:t>
      </w:r>
      <w:r>
        <w:t xml:space="preserve"> stars we'll sing the night away.</w:t>
      </w:r>
    </w:p>
    <w:p w14:paraId="49000000"/>
    <w:p w14:paraId="4A000000">
      <w:r>
        <w:t>The kids will all open presents,</w:t>
      </w:r>
    </w:p>
    <w:p w14:paraId="4B000000">
      <w:r>
        <w:t>and</w:t>
      </w:r>
      <w:r>
        <w:t xml:space="preserve"> build snowmen around the place,</w:t>
      </w:r>
    </w:p>
    <w:p w14:paraId="4C000000">
      <w:r>
        <w:t>and</w:t>
      </w:r>
      <w:r>
        <w:t xml:space="preserve"> we could all enjoy ourselves,</w:t>
      </w:r>
    </w:p>
    <w:p w14:paraId="4D000000">
      <w:r>
        <w:t>outside</w:t>
      </w:r>
      <w:r>
        <w:t>, on a white Christmas day.</w:t>
      </w:r>
    </w:p>
    <w:p w14:paraId="4E000000">
      <w:pPr>
        <w:rPr>
          <w:b w:val="1"/>
          <w:color w:val="000000"/>
          <w:highlight w:val="white"/>
        </w:rPr>
      </w:pPr>
    </w:p>
    <w:p w14:paraId="4F000000">
      <w:pPr>
        <w:rPr>
          <w:b w:val="1"/>
          <w:color w:val="000000"/>
          <w:highlight w:val="white"/>
        </w:rPr>
      </w:pPr>
      <w:r>
        <w:rPr>
          <w:b w:val="1"/>
          <w:color w:val="000000"/>
          <w:highlight w:val="white"/>
        </w:rPr>
        <w:t>Стихотворение</w:t>
      </w:r>
      <w:r>
        <w:rPr>
          <w:b w:val="1"/>
          <w:color w:val="000000"/>
          <w:highlight w:val="white"/>
        </w:rPr>
        <w:t xml:space="preserve"> 4. </w:t>
      </w:r>
    </w:p>
    <w:p w14:paraId="50000000">
      <w:pPr>
        <w:rPr>
          <w:b w:val="1"/>
          <w:color w:val="000000"/>
          <w:highlight w:val="white"/>
        </w:rPr>
      </w:pPr>
    </w:p>
    <w:p w14:paraId="51000000">
      <w:pPr>
        <w:rPr>
          <w:b w:val="1"/>
        </w:rPr>
      </w:pPr>
      <w:r>
        <w:rPr>
          <w:b w:val="1"/>
        </w:rPr>
        <w:t>LOVE THIS CHRISTMAS</w:t>
      </w:r>
    </w:p>
    <w:p w14:paraId="52000000">
      <w:r>
        <w:t>On this exact day is Christmas day,</w:t>
      </w:r>
    </w:p>
    <w:p w14:paraId="53000000">
      <w:r>
        <w:t>So everyone should feel special on this day.</w:t>
      </w:r>
    </w:p>
    <w:p w14:paraId="54000000">
      <w:r>
        <w:t>Set aside the sadness that you feel,</w:t>
      </w:r>
    </w:p>
    <w:p w14:paraId="55000000">
      <w:r>
        <w:t>It’s time to be happy and just be real.</w:t>
      </w:r>
    </w:p>
    <w:p w14:paraId="56000000"/>
    <w:p w14:paraId="57000000">
      <w:r>
        <w:t>The wonderful creation made by our Creator,</w:t>
      </w:r>
    </w:p>
    <w:p w14:paraId="58000000">
      <w:r>
        <w:t>Should be taken care of by all of the people.</w:t>
      </w:r>
    </w:p>
    <w:p w14:paraId="59000000">
      <w:r>
        <w:t>Even cats that stray and dogs nowhere to stay,</w:t>
      </w:r>
    </w:p>
    <w:p w14:paraId="5A000000">
      <w:r>
        <w:t>Should not be hated but rather be saved.</w:t>
      </w:r>
    </w:p>
    <w:p w14:paraId="5B000000"/>
    <w:p w14:paraId="5C000000">
      <w:r>
        <w:t>Never harm those who are afraid,</w:t>
      </w:r>
    </w:p>
    <w:p w14:paraId="5D000000">
      <w:r>
        <w:t>For they will feel more frighten and fear.</w:t>
      </w:r>
    </w:p>
    <w:p w14:paraId="5E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2918460</wp:posOffset>
            </wp:positionH>
            <wp:positionV relativeFrom="paragraph">
              <wp:posOffset>136525</wp:posOffset>
            </wp:positionV>
            <wp:extent cx="3203575" cy="3221990"/>
            <wp:effectExtent b="0" l="0" r="0" t="0"/>
            <wp:wrapNone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true" rot="0">
                      <a:ext cx="3203575" cy="3221990"/>
                    </a:xfrm>
                    <a:prstGeom prst="rect"/>
                  </pic:spPr>
                </pic:pic>
              </a:graphicData>
            </a:graphic>
          </wp:anchor>
        </w:drawing>
      </w:r>
      <w:r>
        <w:t>This is a thought to remind us all,</w:t>
      </w:r>
    </w:p>
    <w:p w14:paraId="5F000000">
      <w:r>
        <w:t>That it’s best to give love when Jesus is born.</w:t>
      </w:r>
    </w:p>
    <w:p w14:paraId="60000000">
      <w:pPr>
        <w:tabs>
          <w:tab w:leader="none" w:pos="9355" w:val="right"/>
        </w:tabs>
        <w:ind/>
        <w:jc w:val="center"/>
        <w:rPr>
          <w:b w:val="1"/>
          <w:i w:val="1"/>
          <w:sz w:val="28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302895" cy="302895"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302895" cy="302895"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1000000">
      <w:pPr>
        <w:rPr>
          <w:sz w:val="28"/>
        </w:rPr>
      </w:pPr>
    </w:p>
    <w:p w14:paraId="62000000">
      <w:pPr>
        <w:rPr>
          <w:sz w:val="28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734695</wp:posOffset>
            </wp:positionH>
            <wp:positionV relativeFrom="paragraph">
              <wp:posOffset>71120</wp:posOffset>
            </wp:positionV>
            <wp:extent cx="1236980" cy="1363345"/>
            <wp:effectExtent b="0" l="0" r="0" t="0"/>
            <wp:wrapNone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rcRect b="0" l="0" r="0" t="0"/>
                    <a:stretch/>
                  </pic:blipFill>
                  <pic:spPr>
                    <a:xfrm flipH="false" flipV="true" rot="0">
                      <a:ext cx="1236980" cy="136334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3000000">
      <w:pPr>
        <w:rPr>
          <w:sz w:val="28"/>
        </w:rPr>
      </w:pPr>
    </w:p>
    <w:p w14:paraId="64000000">
      <w:pPr>
        <w:rPr>
          <w:sz w:val="28"/>
        </w:rPr>
      </w:pPr>
    </w:p>
    <w:p w14:paraId="65000000">
      <w:pPr>
        <w:rPr>
          <w:sz w:val="28"/>
        </w:rPr>
      </w:pPr>
    </w:p>
    <w:p w14:paraId="66000000">
      <w:pPr>
        <w:rPr>
          <w:sz w:val="28"/>
        </w:rPr>
      </w:pPr>
    </w:p>
    <w:p w14:paraId="67000000">
      <w:pPr>
        <w:tabs>
          <w:tab w:leader="none" w:pos="5635" w:val="left"/>
        </w:tabs>
        <w:ind/>
        <w:rPr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  <w:p w14:paraId="02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Strong"/>
    <w:basedOn w:val="Style_11"/>
    <w:link w:val="Style_10_ch"/>
    <w:rPr>
      <w:b w:val="1"/>
    </w:rPr>
  </w:style>
  <w:style w:styleId="Style_10_ch" w:type="character">
    <w:name w:val="Strong"/>
    <w:basedOn w:val="Style_11_ch"/>
    <w:link w:val="Style_10"/>
    <w:rPr>
      <w:b w:val="1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val="0000FF"/>
      <w:u w:val="single"/>
    </w:rPr>
  </w:style>
  <w:style w:styleId="Style_2_ch" w:type="character">
    <w:name w:val="Hyperlink"/>
    <w:basedOn w:val="Style_11_ch"/>
    <w:link w:val="Style_2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Balloon Text"/>
    <w:basedOn w:val="Style_3"/>
    <w:link w:val="Style_19_ch"/>
    <w:rPr>
      <w:rFonts w:ascii="Tahoma" w:hAnsi="Tahoma"/>
      <w:sz w:val="16"/>
    </w:rPr>
  </w:style>
  <w:style w:styleId="Style_19_ch" w:type="character">
    <w:name w:val="Balloon Text"/>
    <w:basedOn w:val="Style_3_ch"/>
    <w:link w:val="Style_19"/>
    <w:rPr>
      <w:rFonts w:ascii="Tahoma" w:hAnsi="Tahoma"/>
      <w:sz w:val="16"/>
    </w:rPr>
  </w:style>
  <w:style w:styleId="Style_20" w:type="paragraph">
    <w:name w:val="c2"/>
    <w:basedOn w:val="Style_11"/>
    <w:link w:val="Style_20_ch"/>
  </w:style>
  <w:style w:styleId="Style_20_ch" w:type="character">
    <w:name w:val="c2"/>
    <w:basedOn w:val="Style_11_ch"/>
    <w:link w:val="Style_20"/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Normal (Web)"/>
    <w:basedOn w:val="Style_3"/>
    <w:link w:val="Style_23_ch"/>
    <w:pPr>
      <w:spacing w:afterAutospacing="on" w:beforeAutospacing="on"/>
      <w:ind/>
    </w:pPr>
  </w:style>
  <w:style w:styleId="Style_23_ch" w:type="character">
    <w:name w:val="Normal (Web)"/>
    <w:basedOn w:val="Style_3_ch"/>
    <w:link w:val="Style_23"/>
  </w:style>
  <w:style w:styleId="Style_24" w:type="paragraph">
    <w:name w:val="toc 5"/>
    <w:next w:val="Style_3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Emphasis"/>
    <w:basedOn w:val="Style_11"/>
    <w:link w:val="Style_25_ch"/>
    <w:rPr>
      <w:i w:val="1"/>
    </w:rPr>
  </w:style>
  <w:style w:styleId="Style_25_ch" w:type="character">
    <w:name w:val="Emphasis"/>
    <w:basedOn w:val="Style_11_ch"/>
    <w:link w:val="Style_25"/>
    <w:rPr>
      <w:i w:val="1"/>
    </w:rPr>
  </w:style>
  <w:style w:styleId="Style_26" w:type="paragraph">
    <w:name w:val="text-center"/>
    <w:basedOn w:val="Style_3"/>
    <w:link w:val="Style_26_ch"/>
    <w:pPr>
      <w:spacing w:afterAutospacing="on" w:beforeAutospacing="on"/>
      <w:ind/>
    </w:pPr>
  </w:style>
  <w:style w:styleId="Style_26_ch" w:type="character">
    <w:name w:val="text-center"/>
    <w:basedOn w:val="Style_3_ch"/>
    <w:link w:val="Style_26"/>
  </w:style>
  <w:style w:styleId="Style_27" w:type="paragraph">
    <w:name w:val="c1"/>
    <w:basedOn w:val="Style_3"/>
    <w:link w:val="Style_27_ch"/>
    <w:pPr>
      <w:spacing w:afterAutospacing="on" w:beforeAutospacing="on"/>
      <w:ind/>
    </w:pPr>
  </w:style>
  <w:style w:styleId="Style_27_ch" w:type="character">
    <w:name w:val="c1"/>
    <w:basedOn w:val="Style_3_ch"/>
    <w:link w:val="Style_27"/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6.png" Type="http://schemas.openxmlformats.org/officeDocument/2006/relationships/image"/>
  <Relationship Id="rId6" Target="media/5.jpeg" Type="http://schemas.openxmlformats.org/officeDocument/2006/relationships/image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media/3.png" Type="http://schemas.openxmlformats.org/officeDocument/2006/relationships/image"/>
  <Relationship Id="rId3" Target="media/2.png" Type="http://schemas.openxmlformats.org/officeDocument/2006/relationships/image"/>
  <Relationship Id="rId12" Target="settings.xml" Type="http://schemas.openxmlformats.org/officeDocument/2006/relationships/settings"/>
  <Relationship Id="rId10" Target="media/9.jpeg" Type="http://schemas.openxmlformats.org/officeDocument/2006/relationships/image"/>
  <Relationship Id="rId5" Target="media/4.jpeg" Type="http://schemas.openxmlformats.org/officeDocument/2006/relationships/image"/>
  <Relationship Id="rId11" Target="fontTable.xml" Type="http://schemas.openxmlformats.org/officeDocument/2006/relationships/fontTable"/>
  <Relationship Id="rId8" Target="media/7.jpeg" Type="http://schemas.openxmlformats.org/officeDocument/2006/relationships/image"/>
  <Relationship Id="rId16" Target="theme/theme1.xml" Type="http://schemas.openxmlformats.org/officeDocument/2006/relationships/theme"/>
  <Relationship Id="rId2" Target="media/1.jpeg" Type="http://schemas.openxmlformats.org/officeDocument/2006/relationships/image"/>
  <Relationship Id="rId9" Target="media/8.png" Type="http://schemas.openxmlformats.org/officeDocument/2006/relationships/image"/>
  <Relationship Id="rId15" Target="webSettings.xml" Type="http://schemas.openxmlformats.org/officeDocument/2006/relationships/web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2024-11-17T17:21:37Z</dcterms:modified>
</cp:coreProperties>
</file>